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2" cy="733530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739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EC56B4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Сентябрь </w:t>
      </w:r>
      <w:r w:rsidR="00C51DC0" w:rsidRPr="00BE15B3">
        <w:rPr>
          <w:b/>
          <w:color w:val="002060"/>
          <w:sz w:val="40"/>
          <w:szCs w:val="40"/>
        </w:rPr>
        <w:t>202</w:t>
      </w:r>
      <w:r w:rsidR="00AD3A80">
        <w:rPr>
          <w:b/>
          <w:color w:val="002060"/>
          <w:sz w:val="40"/>
          <w:szCs w:val="40"/>
        </w:rPr>
        <w:t>1</w:t>
      </w:r>
      <w:r w:rsidR="00C51DC0" w:rsidRPr="00BE15B3">
        <w:rPr>
          <w:b/>
          <w:color w:val="002060"/>
          <w:sz w:val="40"/>
          <w:szCs w:val="40"/>
        </w:rPr>
        <w:t xml:space="preserve">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218"/>
      </w:tblGrid>
      <w:tr w:rsidR="00B8404F" w:rsidTr="00760F20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EC56B4" w:rsidRDefault="00EC56B4" w:rsidP="00EC56B4">
            <w:pPr>
              <w:spacing w:line="276" w:lineRule="auto"/>
              <w:jc w:val="both"/>
              <w:rPr>
                <w:lang w:eastAsia="en-US"/>
              </w:rPr>
            </w:pPr>
            <w:r w:rsidRPr="005F1D09">
              <w:rPr>
                <w:b/>
              </w:rPr>
              <w:t>Выставка</w:t>
            </w:r>
            <w:r>
              <w:t xml:space="preserve"> </w:t>
            </w:r>
            <w:r w:rsidRPr="00620E64">
              <w:rPr>
                <w:b/>
                <w:sz w:val="28"/>
                <w:szCs w:val="28"/>
              </w:rPr>
              <w:t>«</w:t>
            </w:r>
            <w:r w:rsidRPr="00DC53CF">
              <w:rPr>
                <w:b/>
              </w:rPr>
              <w:t>Чукотка – территория открытий»</w:t>
            </w:r>
            <w:r>
              <w:rPr>
                <w:b/>
              </w:rPr>
              <w:t xml:space="preserve"> </w:t>
            </w:r>
            <w:r w:rsidRPr="00DC53CF">
              <w:t>(0+)</w:t>
            </w:r>
            <w:r w:rsidR="00E159BD">
              <w:t xml:space="preserve"> </w:t>
            </w:r>
            <w:r w:rsidR="00E159BD" w:rsidRPr="00E159BD">
              <w:rPr>
                <w:b/>
              </w:rPr>
              <w:t>до 05.09.</w:t>
            </w:r>
          </w:p>
          <w:p w:rsidR="006F2300" w:rsidRDefault="005F6484" w:rsidP="006F2300">
            <w:pPr>
              <w:spacing w:line="276" w:lineRule="auto"/>
              <w:jc w:val="both"/>
              <w:rPr>
                <w:lang w:eastAsia="ar-SA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 xml:space="preserve">авка </w:t>
            </w:r>
            <w:r w:rsidRPr="00294FDE">
              <w:rPr>
                <w:b/>
                <w:sz w:val="28"/>
                <w:szCs w:val="28"/>
              </w:rPr>
              <w:t>«</w:t>
            </w:r>
            <w:r w:rsidR="00781EEE">
              <w:rPr>
                <w:b/>
              </w:rPr>
              <w:t>Вятские львы - городские стражи</w:t>
            </w:r>
            <w:r w:rsidRPr="00983D2D">
              <w:rPr>
                <w:b/>
              </w:rPr>
              <w:t>»</w:t>
            </w:r>
            <w:r w:rsidR="005E4B03">
              <w:t xml:space="preserve"> </w:t>
            </w:r>
            <w:r w:rsidR="006F2300">
              <w:rPr>
                <w:lang w:eastAsia="ar-SA"/>
              </w:rPr>
              <w:t>(0+)</w:t>
            </w:r>
            <w:r w:rsidR="00EC56B4">
              <w:rPr>
                <w:lang w:eastAsia="ar-SA"/>
              </w:rPr>
              <w:t xml:space="preserve"> </w:t>
            </w:r>
          </w:p>
          <w:p w:rsidR="00760F20" w:rsidRDefault="005E4B03" w:rsidP="005F1D09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31584">
              <w:rPr>
                <w:b/>
                <w:bCs/>
                <w:lang w:eastAsia="en-US"/>
              </w:rPr>
              <w:t>Выставка</w:t>
            </w:r>
            <w:r>
              <w:rPr>
                <w:b/>
                <w:bCs/>
                <w:lang w:eastAsia="en-US"/>
              </w:rPr>
              <w:t xml:space="preserve"> «</w:t>
            </w:r>
            <w:r w:rsidR="006F2300">
              <w:rPr>
                <w:b/>
                <w:bCs/>
                <w:lang w:eastAsia="en-US"/>
              </w:rPr>
              <w:t>Связь поколений. Династия Шпак - Широковых</w:t>
            </w:r>
            <w:r>
              <w:rPr>
                <w:b/>
                <w:bCs/>
                <w:lang w:eastAsia="en-US"/>
              </w:rPr>
              <w:t xml:space="preserve">» </w:t>
            </w:r>
            <w:r>
              <w:rPr>
                <w:bCs/>
                <w:lang w:eastAsia="en-US"/>
              </w:rPr>
              <w:t>(0+)</w:t>
            </w:r>
            <w:r w:rsidR="006F2300">
              <w:rPr>
                <w:bCs/>
                <w:lang w:eastAsia="en-US"/>
              </w:rPr>
              <w:t xml:space="preserve"> </w:t>
            </w:r>
          </w:p>
          <w:p w:rsidR="00EC56B4" w:rsidRDefault="00EC56B4" w:rsidP="00EC56B4">
            <w:pPr>
              <w:spacing w:line="276" w:lineRule="auto"/>
              <w:jc w:val="both"/>
              <w:rPr>
                <w:b/>
              </w:rPr>
            </w:pPr>
            <w:r w:rsidRPr="005F1D09">
              <w:rPr>
                <w:b/>
              </w:rPr>
              <w:t>Выставка</w:t>
            </w:r>
            <w:r>
              <w:t xml:space="preserve"> </w:t>
            </w:r>
            <w:r w:rsidRPr="00620E64">
              <w:rPr>
                <w:b/>
                <w:sz w:val="28"/>
                <w:szCs w:val="28"/>
              </w:rPr>
              <w:t>«</w:t>
            </w:r>
            <w:r>
              <w:rPr>
                <w:b/>
              </w:rPr>
              <w:t xml:space="preserve">Первый вятский </w:t>
            </w:r>
            <w:proofErr w:type="spellStart"/>
            <w:r>
              <w:rPr>
                <w:b/>
              </w:rPr>
              <w:t>музеум</w:t>
            </w:r>
            <w:proofErr w:type="spellEnd"/>
            <w:r w:rsidRPr="00DC53CF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DC53CF">
              <w:t>(0+)</w:t>
            </w:r>
            <w:r>
              <w:t xml:space="preserve"> </w:t>
            </w:r>
            <w:r w:rsidRPr="00EC56B4">
              <w:rPr>
                <w:b/>
              </w:rPr>
              <w:t>с 14.09.</w:t>
            </w:r>
          </w:p>
          <w:p w:rsidR="00A3231A" w:rsidRPr="00A3231A" w:rsidRDefault="00A3231A" w:rsidP="00262D2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Цифровая выставка </w:t>
            </w:r>
            <w:r w:rsidRPr="00A3231A">
              <w:rPr>
                <w:b/>
                <w:bCs/>
                <w:lang w:eastAsia="en-US"/>
              </w:rPr>
              <w:t>«</w:t>
            </w:r>
            <w:r w:rsidRPr="00A3231A">
              <w:rPr>
                <w:rFonts w:cstheme="minorHAnsi"/>
                <w:b/>
              </w:rPr>
              <w:t>Вятск</w:t>
            </w:r>
            <w:r w:rsidR="00262D22">
              <w:rPr>
                <w:rFonts w:cstheme="minorHAnsi"/>
                <w:b/>
              </w:rPr>
              <w:t>ие</w:t>
            </w:r>
            <w:r w:rsidR="00262D2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62D22" w:rsidRPr="00262D22">
              <w:rPr>
                <w:rFonts w:cstheme="minorHAnsi"/>
                <w:b/>
              </w:rPr>
              <w:t>коммунары:</w:t>
            </w:r>
            <w:r w:rsidR="00262D22">
              <w:rPr>
                <w:rFonts w:cstheme="minorHAnsi"/>
                <w:b/>
              </w:rPr>
              <w:t xml:space="preserve"> </w:t>
            </w:r>
            <w:r w:rsidR="00262D22" w:rsidRPr="00262D22">
              <w:rPr>
                <w:rFonts w:cstheme="minorHAnsi"/>
                <w:b/>
              </w:rPr>
              <w:t>как это было»</w:t>
            </w:r>
            <w:r w:rsidRPr="00ED746D">
              <w:rPr>
                <w:rFonts w:cstheme="minorHAnsi"/>
              </w:rPr>
              <w:t xml:space="preserve"> (0+)</w:t>
            </w:r>
          </w:p>
          <w:p w:rsidR="003F6B06" w:rsidRPr="002A7D4A" w:rsidRDefault="00B8404F" w:rsidP="005E4B0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  <w:bookmarkStart w:id="0" w:name="_GoBack"/>
        <w:bookmarkEnd w:id="0"/>
      </w:tr>
      <w:tr w:rsidR="00B8404F" w:rsidTr="00760F20">
        <w:trPr>
          <w:trHeight w:val="29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C66B1D" w:rsidRDefault="00A90911" w:rsidP="005E4B03">
            <w:pPr>
              <w:suppressAutoHyphens/>
              <w:spacing w:line="276" w:lineRule="auto"/>
              <w:jc w:val="both"/>
              <w:rPr>
                <w:rFonts w:eastAsia="Calibri"/>
                <w:b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</w:t>
            </w:r>
            <w:r w:rsidR="003B17C2">
              <w:rPr>
                <w:rFonts w:eastAsia="Calibri"/>
                <w:b/>
              </w:rPr>
              <w:t>Мастеровые Вятки</w:t>
            </w:r>
            <w:r>
              <w:rPr>
                <w:rFonts w:eastAsia="Calibri"/>
                <w:b/>
              </w:rPr>
              <w:t xml:space="preserve">» </w:t>
            </w:r>
            <w:r>
              <w:rPr>
                <w:rFonts w:eastAsia="Calibri"/>
              </w:rPr>
              <w:t xml:space="preserve">(0+) </w:t>
            </w:r>
            <w:r w:rsidR="009B519C">
              <w:rPr>
                <w:rFonts w:eastAsia="Calibri"/>
                <w:b/>
              </w:rPr>
              <w:t>до 05.09.</w:t>
            </w:r>
          </w:p>
          <w:p w:rsidR="009B519C" w:rsidRDefault="009B519C" w:rsidP="005E4B03">
            <w:pPr>
              <w:suppressAutoHyphens/>
              <w:spacing w:line="276" w:lineRule="auto"/>
              <w:jc w:val="both"/>
              <w:rPr>
                <w:rFonts w:eastAsia="Calibri"/>
                <w:b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</w:t>
            </w:r>
            <w:r w:rsidR="003A1189">
              <w:rPr>
                <w:rFonts w:eastAsia="Calibri"/>
                <w:b/>
              </w:rPr>
              <w:t>Олимпийская высота</w:t>
            </w:r>
            <w:r>
              <w:rPr>
                <w:rFonts w:eastAsia="Calibri"/>
                <w:b/>
              </w:rPr>
              <w:t xml:space="preserve">» </w:t>
            </w:r>
            <w:r>
              <w:rPr>
                <w:rFonts w:eastAsia="Calibri"/>
              </w:rPr>
              <w:t xml:space="preserve">(0+) </w:t>
            </w:r>
            <w:r w:rsidR="00E159BD">
              <w:rPr>
                <w:rFonts w:eastAsia="Calibri"/>
                <w:b/>
              </w:rPr>
              <w:t>с 23</w:t>
            </w:r>
            <w:r w:rsidR="003A1189">
              <w:rPr>
                <w:rFonts w:eastAsia="Calibri"/>
                <w:b/>
              </w:rPr>
              <w:t>.09.</w:t>
            </w:r>
          </w:p>
          <w:p w:rsidR="003F6B06" w:rsidRPr="00313701" w:rsidRDefault="006547B8" w:rsidP="00E159BD">
            <w:pPr>
              <w:rPr>
                <w:rFonts w:eastAsia="Calibri"/>
                <w:b/>
                <w:bCs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</w:t>
            </w:r>
            <w:r w:rsidR="00262D22">
              <w:rPr>
                <w:rFonts w:eastAsia="Calibri"/>
                <w:b/>
              </w:rPr>
              <w:t>«</w:t>
            </w:r>
            <w:r w:rsidR="006F2300">
              <w:rPr>
                <w:rFonts w:eastAsia="Calibri"/>
                <w:b/>
              </w:rPr>
              <w:t>Яркие краски вятской вышивки</w:t>
            </w:r>
            <w:r w:rsidR="00262D22">
              <w:rPr>
                <w:rFonts w:eastAsia="Calibri"/>
                <w:b/>
              </w:rPr>
              <w:t>»</w:t>
            </w:r>
            <w:r w:rsidR="003D0C22">
              <w:rPr>
                <w:rFonts w:eastAsia="Calibri"/>
                <w:b/>
              </w:rPr>
              <w:t xml:space="preserve"> </w:t>
            </w:r>
            <w:r w:rsidR="003B17C2" w:rsidRPr="003B17C2">
              <w:t>(к 85-летию фабрики строчевышитых и к</w:t>
            </w:r>
            <w:r w:rsidR="003B17C2">
              <w:t>ружевных изделий имени 8 Марта.)</w:t>
            </w:r>
            <w:r w:rsidR="003B17C2" w:rsidRPr="006F2300">
              <w:rPr>
                <w:rFonts w:eastAsia="Calibri"/>
              </w:rPr>
              <w:t xml:space="preserve"> </w:t>
            </w:r>
            <w:r w:rsidR="006F2300" w:rsidRPr="006F2300">
              <w:rPr>
                <w:rFonts w:eastAsia="Calibri"/>
              </w:rPr>
              <w:t>(0+)</w:t>
            </w:r>
          </w:p>
        </w:tc>
      </w:tr>
      <w:tr w:rsidR="00B8404F" w:rsidTr="00760F20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C" w:rsidRPr="00440E83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«Жизнь и творчество А.С.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proofErr w:type="gramEnd"/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2D22" w:rsidRDefault="00262D22" w:rsidP="005F1D0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5F1D09">
              <w:rPr>
                <w:b/>
                <w:lang w:eastAsia="en-US"/>
              </w:rPr>
              <w:t>Звери и птицы на книжных страницах</w:t>
            </w:r>
            <w:r>
              <w:rPr>
                <w:b/>
                <w:lang w:eastAsia="en-US"/>
              </w:rPr>
              <w:t xml:space="preserve">» </w:t>
            </w:r>
            <w:r w:rsidR="00E159BD">
              <w:rPr>
                <w:b/>
                <w:lang w:eastAsia="en-US"/>
              </w:rPr>
              <w:t>(</w:t>
            </w:r>
            <w:r w:rsidR="00970ACC">
              <w:t xml:space="preserve">к 120-летию со дня </w:t>
            </w:r>
            <w:r w:rsidR="00E159BD">
              <w:t xml:space="preserve">рождения художника-иллюстратора </w:t>
            </w:r>
            <w:r w:rsidR="00970ACC">
              <w:t xml:space="preserve">и писателя Е.И. </w:t>
            </w:r>
            <w:proofErr w:type="spellStart"/>
            <w:r w:rsidR="00970ACC">
              <w:t>Чарушина</w:t>
            </w:r>
            <w:proofErr w:type="spellEnd"/>
            <w:r w:rsidR="003B17C2">
              <w:t>.)</w:t>
            </w:r>
            <w:r w:rsidR="00970ACC" w:rsidRPr="00262D22">
              <w:rPr>
                <w:lang w:eastAsia="en-US"/>
              </w:rPr>
              <w:t xml:space="preserve"> </w:t>
            </w:r>
            <w:r w:rsidRPr="00262D22">
              <w:rPr>
                <w:lang w:eastAsia="en-US"/>
              </w:rPr>
              <w:t>(0+)</w:t>
            </w:r>
            <w:r w:rsidR="009B519C">
              <w:rPr>
                <w:lang w:eastAsia="en-US"/>
              </w:rPr>
              <w:t xml:space="preserve"> </w:t>
            </w:r>
            <w:r w:rsidR="009B519C" w:rsidRPr="009B519C">
              <w:rPr>
                <w:b/>
                <w:lang w:eastAsia="en-US"/>
              </w:rPr>
              <w:t>до 20.09.</w:t>
            </w:r>
          </w:p>
          <w:p w:rsidR="00E159BD" w:rsidRDefault="00E159BD" w:rsidP="005F1D0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«Жизнь и творчество Н. Рубцова» с 25.09. </w:t>
            </w:r>
            <w:r w:rsidRPr="00E159BD">
              <w:rPr>
                <w:lang w:eastAsia="en-US"/>
              </w:rPr>
              <w:t>(0+)</w:t>
            </w:r>
          </w:p>
          <w:p w:rsidR="003A1189" w:rsidRPr="002A7D4A" w:rsidRDefault="003A1189" w:rsidP="005F1D09">
            <w:pPr>
              <w:jc w:val="both"/>
              <w:rPr>
                <w:b/>
                <w:lang w:eastAsia="en-US"/>
              </w:rPr>
            </w:pPr>
          </w:p>
        </w:tc>
      </w:tr>
      <w:tr w:rsidR="00B8404F" w:rsidRPr="001F4A2F" w:rsidTr="00262D22">
        <w:trPr>
          <w:trHeight w:val="230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4F0D0B" w:rsidRDefault="002A2FAA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B8404F" w:rsidRPr="004F0D0B">
              <w:rPr>
                <w:b/>
                <w:lang w:eastAsia="en-US"/>
              </w:rPr>
              <w:t>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BD" w:rsidRDefault="00E159BD" w:rsidP="00E159B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E159BD" w:rsidRDefault="00E159BD" w:rsidP="00E159B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  <w:p w:rsidR="00262D22" w:rsidRDefault="00B8404F" w:rsidP="00E159B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="008E4EB5">
              <w:rPr>
                <w:lang w:eastAsia="en-US"/>
              </w:rPr>
              <w:t>(0+)</w:t>
            </w:r>
          </w:p>
          <w:p w:rsidR="005F1D09" w:rsidRDefault="005F1D09" w:rsidP="00EC56B4">
            <w:pPr>
              <w:pStyle w:val="a7"/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Выставка «</w:t>
            </w:r>
            <w:r w:rsidR="001F2F7C">
              <w:rPr>
                <w:b/>
                <w:bCs/>
                <w:shd w:val="clear" w:color="auto" w:fill="FFFFFF"/>
              </w:rPr>
              <w:t>На службе у реки</w:t>
            </w:r>
            <w:r w:rsidR="008D7443">
              <w:rPr>
                <w:b/>
                <w:bCs/>
                <w:shd w:val="clear" w:color="auto" w:fill="FFFFFF"/>
              </w:rPr>
              <w:t xml:space="preserve">» </w:t>
            </w:r>
            <w:r w:rsidR="001F2F7C">
              <w:rPr>
                <w:b/>
                <w:bCs/>
                <w:shd w:val="clear" w:color="auto" w:fill="FFFFFF"/>
              </w:rPr>
              <w:t>(Вятское судоходство на рубеже Х</w:t>
            </w:r>
            <w:proofErr w:type="gramStart"/>
            <w:r w:rsidR="001F2F7C">
              <w:rPr>
                <w:b/>
                <w:bCs/>
                <w:shd w:val="clear" w:color="auto" w:fill="FFFFFF"/>
                <w:lang w:val="en-US"/>
              </w:rPr>
              <w:t>I</w:t>
            </w:r>
            <w:proofErr w:type="gramEnd"/>
            <w:r w:rsidR="001F2F7C">
              <w:rPr>
                <w:b/>
                <w:bCs/>
                <w:shd w:val="clear" w:color="auto" w:fill="FFFFFF"/>
              </w:rPr>
              <w:t xml:space="preserve">Х – ХХ вв.) </w:t>
            </w:r>
            <w:r w:rsidR="008D7443" w:rsidRPr="008D7443">
              <w:rPr>
                <w:bCs/>
                <w:shd w:val="clear" w:color="auto" w:fill="FFFFFF"/>
              </w:rPr>
              <w:t>(0+)</w:t>
            </w:r>
            <w:r w:rsidR="00001B4E">
              <w:rPr>
                <w:bCs/>
                <w:shd w:val="clear" w:color="auto" w:fill="FFFFFF"/>
              </w:rPr>
              <w:t xml:space="preserve"> </w:t>
            </w:r>
          </w:p>
          <w:p w:rsidR="00E159BD" w:rsidRDefault="00E159BD" w:rsidP="00EC56B4">
            <w:pPr>
              <w:pStyle w:val="a7"/>
              <w:rPr>
                <w:bCs/>
                <w:shd w:val="clear" w:color="auto" w:fill="FFFFFF"/>
              </w:rPr>
            </w:pPr>
          </w:p>
          <w:p w:rsidR="00E159BD" w:rsidRPr="002A7D4A" w:rsidRDefault="00E159BD" w:rsidP="00EC56B4">
            <w:pPr>
              <w:pStyle w:val="a7"/>
              <w:rPr>
                <w:lang w:eastAsia="en-US"/>
              </w:rPr>
            </w:pPr>
          </w:p>
        </w:tc>
      </w:tr>
      <w:tr w:rsidR="00B8404F" w:rsidRPr="001F4A2F" w:rsidTr="00262D22">
        <w:trPr>
          <w:trHeight w:val="197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90" w:rsidRDefault="00675C6B" w:rsidP="00E6293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</w:t>
            </w:r>
            <w:r w:rsidR="00B8404F" w:rsidRPr="00EA5083">
              <w:rPr>
                <w:b/>
                <w:lang w:eastAsia="en-US"/>
              </w:rPr>
              <w:t>«</w:t>
            </w:r>
            <w:r w:rsidR="00A75F78" w:rsidRPr="00EA5083">
              <w:rPr>
                <w:b/>
                <w:lang w:eastAsia="en-US"/>
              </w:rPr>
              <w:t>В памяти нашей сегодня и вечно</w:t>
            </w:r>
            <w:r w:rsidR="005E4B03" w:rsidRPr="00EA5083">
              <w:rPr>
                <w:b/>
                <w:i/>
                <w:lang w:eastAsia="en-US"/>
              </w:rPr>
              <w:t>!</w:t>
            </w:r>
            <w:r w:rsidR="00B8404F" w:rsidRPr="00EA5083">
              <w:rPr>
                <w:b/>
                <w:i/>
                <w:lang w:eastAsia="en-US"/>
              </w:rPr>
              <w:t>»</w:t>
            </w:r>
            <w:r w:rsidR="007D138D" w:rsidRPr="00EA5083">
              <w:rPr>
                <w:b/>
                <w:i/>
                <w:lang w:eastAsia="en-US"/>
              </w:rPr>
              <w:t>,</w:t>
            </w:r>
            <w:r w:rsidR="007D138D" w:rsidRPr="007D138D">
              <w:rPr>
                <w:b/>
                <w:i/>
                <w:lang w:eastAsia="en-US"/>
              </w:rPr>
              <w:t xml:space="preserve"> </w:t>
            </w:r>
            <w:r w:rsidR="007D138D" w:rsidRPr="001F2F7C">
              <w:rPr>
                <w:lang w:eastAsia="en-US"/>
              </w:rPr>
              <w:t>посвященная Великой Отечественной войне 1941–1945 гг.</w:t>
            </w:r>
            <w:r w:rsidR="00112B8A">
              <w:rPr>
                <w:b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3B17C2" w:rsidRDefault="003B17C2" w:rsidP="003B17C2">
            <w:pPr>
              <w:rPr>
                <w:b/>
              </w:rPr>
            </w:pPr>
            <w:r w:rsidRPr="00262D22">
              <w:rPr>
                <w:b/>
              </w:rPr>
              <w:t>В</w:t>
            </w:r>
            <w:r>
              <w:rPr>
                <w:b/>
              </w:rPr>
              <w:t>ыставка «Дорога к жизни</w:t>
            </w:r>
            <w:r w:rsidRPr="00262D2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3B17C2">
              <w:t>(0+)</w:t>
            </w:r>
            <w:r>
              <w:t xml:space="preserve"> </w:t>
            </w:r>
            <w:r w:rsidRPr="003B17C2">
              <w:rPr>
                <w:b/>
              </w:rPr>
              <w:t>с 27.08.</w:t>
            </w:r>
          </w:p>
          <w:p w:rsidR="009B519C" w:rsidRPr="00262D22" w:rsidRDefault="009B519C" w:rsidP="00E159BD">
            <w:pPr>
              <w:rPr>
                <w:b/>
                <w:bCs/>
                <w:lang w:eastAsia="en-US"/>
              </w:rPr>
            </w:pPr>
            <w:r w:rsidRPr="00262D22">
              <w:rPr>
                <w:b/>
              </w:rPr>
              <w:t>В</w:t>
            </w:r>
            <w:r>
              <w:rPr>
                <w:b/>
              </w:rPr>
              <w:t>ыставка «</w:t>
            </w:r>
            <w:r w:rsidR="00EA5083">
              <w:rPr>
                <w:b/>
              </w:rPr>
              <w:t>Маршал Соколов</w:t>
            </w:r>
            <w:r w:rsidR="00E159BD">
              <w:rPr>
                <w:b/>
              </w:rPr>
              <w:t xml:space="preserve"> – мужества и славы</w:t>
            </w:r>
            <w:r w:rsidRPr="00262D22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3B17C2">
              <w:t>(0+)</w:t>
            </w:r>
            <w:r>
              <w:t xml:space="preserve"> </w:t>
            </w:r>
            <w:r w:rsidRPr="003B17C2">
              <w:rPr>
                <w:b/>
              </w:rPr>
              <w:t xml:space="preserve">с </w:t>
            </w:r>
            <w:r w:rsidR="00E159BD">
              <w:rPr>
                <w:b/>
              </w:rPr>
              <w:t>30.09.</w:t>
            </w: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55D33" w:rsidP="00B8404F">
      <w:pPr>
        <w:ind w:left="-1418"/>
        <w:jc w:val="center"/>
        <w:rPr>
          <w:b/>
          <w:sz w:val="16"/>
          <w:szCs w:val="16"/>
          <w:u w:val="single"/>
        </w:rPr>
      </w:pPr>
      <w:r>
        <w:rPr>
          <w:b/>
          <w:sz w:val="32"/>
          <w:szCs w:val="32"/>
        </w:rPr>
        <w:t xml:space="preserve">  </w:t>
      </w:r>
      <w:r w:rsidR="00B8404F" w:rsidRPr="00D82E91">
        <w:rPr>
          <w:b/>
          <w:sz w:val="32"/>
          <w:szCs w:val="32"/>
        </w:rPr>
        <w:t xml:space="preserve">Сайт музея: </w:t>
      </w:r>
      <w:hyperlink r:id="rId7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1B4E"/>
    <w:rsid w:val="000050F6"/>
    <w:rsid w:val="000173E5"/>
    <w:rsid w:val="00064090"/>
    <w:rsid w:val="00064DF1"/>
    <w:rsid w:val="000948DA"/>
    <w:rsid w:val="000D40F1"/>
    <w:rsid w:val="000E4E4A"/>
    <w:rsid w:val="00112B8A"/>
    <w:rsid w:val="00117258"/>
    <w:rsid w:val="001526EF"/>
    <w:rsid w:val="00161352"/>
    <w:rsid w:val="001703A2"/>
    <w:rsid w:val="001B4B22"/>
    <w:rsid w:val="001B501E"/>
    <w:rsid w:val="001C107D"/>
    <w:rsid w:val="001D11B2"/>
    <w:rsid w:val="001D25E3"/>
    <w:rsid w:val="001D2A80"/>
    <w:rsid w:val="001D4379"/>
    <w:rsid w:val="001E7755"/>
    <w:rsid w:val="001F2F44"/>
    <w:rsid w:val="001F2F7C"/>
    <w:rsid w:val="00221E2C"/>
    <w:rsid w:val="00242A20"/>
    <w:rsid w:val="00244D88"/>
    <w:rsid w:val="002578BA"/>
    <w:rsid w:val="00262D22"/>
    <w:rsid w:val="002A2FAA"/>
    <w:rsid w:val="002F79C2"/>
    <w:rsid w:val="00313701"/>
    <w:rsid w:val="003244D8"/>
    <w:rsid w:val="00332942"/>
    <w:rsid w:val="003330D9"/>
    <w:rsid w:val="003474C6"/>
    <w:rsid w:val="0036434F"/>
    <w:rsid w:val="003870C1"/>
    <w:rsid w:val="003A1189"/>
    <w:rsid w:val="003B17C2"/>
    <w:rsid w:val="003C1669"/>
    <w:rsid w:val="003C23BD"/>
    <w:rsid w:val="003D0350"/>
    <w:rsid w:val="003D0C22"/>
    <w:rsid w:val="003D7329"/>
    <w:rsid w:val="003F6B06"/>
    <w:rsid w:val="0040022F"/>
    <w:rsid w:val="00405CEF"/>
    <w:rsid w:val="00434CA0"/>
    <w:rsid w:val="00435BA4"/>
    <w:rsid w:val="00440757"/>
    <w:rsid w:val="00440E83"/>
    <w:rsid w:val="00442263"/>
    <w:rsid w:val="004513ED"/>
    <w:rsid w:val="00457262"/>
    <w:rsid w:val="00461B65"/>
    <w:rsid w:val="00482120"/>
    <w:rsid w:val="00494610"/>
    <w:rsid w:val="004A4ABA"/>
    <w:rsid w:val="004B0789"/>
    <w:rsid w:val="004B0ED0"/>
    <w:rsid w:val="004C2CB2"/>
    <w:rsid w:val="004E28C3"/>
    <w:rsid w:val="004E77AE"/>
    <w:rsid w:val="004F0D0B"/>
    <w:rsid w:val="00500A63"/>
    <w:rsid w:val="0053249B"/>
    <w:rsid w:val="00543E4F"/>
    <w:rsid w:val="00576274"/>
    <w:rsid w:val="005D6DD9"/>
    <w:rsid w:val="005E4B03"/>
    <w:rsid w:val="005F1D09"/>
    <w:rsid w:val="005F6484"/>
    <w:rsid w:val="00604AD2"/>
    <w:rsid w:val="00624032"/>
    <w:rsid w:val="00627B72"/>
    <w:rsid w:val="006366D6"/>
    <w:rsid w:val="006545F1"/>
    <w:rsid w:val="006547B8"/>
    <w:rsid w:val="00663F8D"/>
    <w:rsid w:val="00675C6B"/>
    <w:rsid w:val="0067610B"/>
    <w:rsid w:val="006915C9"/>
    <w:rsid w:val="006A6C3F"/>
    <w:rsid w:val="006B5378"/>
    <w:rsid w:val="006B727D"/>
    <w:rsid w:val="006C3E28"/>
    <w:rsid w:val="006C7530"/>
    <w:rsid w:val="006F2300"/>
    <w:rsid w:val="00710CBC"/>
    <w:rsid w:val="00715C90"/>
    <w:rsid w:val="00717723"/>
    <w:rsid w:val="00721356"/>
    <w:rsid w:val="0074199A"/>
    <w:rsid w:val="00760F20"/>
    <w:rsid w:val="00781EEE"/>
    <w:rsid w:val="007863EB"/>
    <w:rsid w:val="00792DEC"/>
    <w:rsid w:val="00795A91"/>
    <w:rsid w:val="007D138D"/>
    <w:rsid w:val="007F33E9"/>
    <w:rsid w:val="00816A5B"/>
    <w:rsid w:val="00831584"/>
    <w:rsid w:val="0086045B"/>
    <w:rsid w:val="008709ED"/>
    <w:rsid w:val="008917F1"/>
    <w:rsid w:val="008A3D31"/>
    <w:rsid w:val="008A3F2E"/>
    <w:rsid w:val="008A4D03"/>
    <w:rsid w:val="008B5EF9"/>
    <w:rsid w:val="008C135C"/>
    <w:rsid w:val="008C2370"/>
    <w:rsid w:val="008D0606"/>
    <w:rsid w:val="008D7443"/>
    <w:rsid w:val="008E4EB5"/>
    <w:rsid w:val="009003E2"/>
    <w:rsid w:val="00917980"/>
    <w:rsid w:val="00930EBA"/>
    <w:rsid w:val="009573E7"/>
    <w:rsid w:val="009635FE"/>
    <w:rsid w:val="00970ACC"/>
    <w:rsid w:val="00973E8B"/>
    <w:rsid w:val="00983D2D"/>
    <w:rsid w:val="009A7307"/>
    <w:rsid w:val="009B29D4"/>
    <w:rsid w:val="009B31ED"/>
    <w:rsid w:val="009B519C"/>
    <w:rsid w:val="009B7A4D"/>
    <w:rsid w:val="009C66C7"/>
    <w:rsid w:val="009D04B2"/>
    <w:rsid w:val="00A04F65"/>
    <w:rsid w:val="00A1405F"/>
    <w:rsid w:val="00A31DA8"/>
    <w:rsid w:val="00A3231A"/>
    <w:rsid w:val="00A4546F"/>
    <w:rsid w:val="00A5109B"/>
    <w:rsid w:val="00A652ED"/>
    <w:rsid w:val="00A7200B"/>
    <w:rsid w:val="00A75F78"/>
    <w:rsid w:val="00A76D35"/>
    <w:rsid w:val="00A90911"/>
    <w:rsid w:val="00A923CD"/>
    <w:rsid w:val="00A95281"/>
    <w:rsid w:val="00A958B6"/>
    <w:rsid w:val="00A95F61"/>
    <w:rsid w:val="00AB3569"/>
    <w:rsid w:val="00AB7D6E"/>
    <w:rsid w:val="00AD0128"/>
    <w:rsid w:val="00AD1791"/>
    <w:rsid w:val="00AD3A80"/>
    <w:rsid w:val="00AE3638"/>
    <w:rsid w:val="00AE603F"/>
    <w:rsid w:val="00B137CA"/>
    <w:rsid w:val="00B17198"/>
    <w:rsid w:val="00B41704"/>
    <w:rsid w:val="00B55D33"/>
    <w:rsid w:val="00B8404F"/>
    <w:rsid w:val="00BA155A"/>
    <w:rsid w:val="00BD287B"/>
    <w:rsid w:val="00BD7761"/>
    <w:rsid w:val="00BE15B3"/>
    <w:rsid w:val="00C25254"/>
    <w:rsid w:val="00C51DC0"/>
    <w:rsid w:val="00C66B1D"/>
    <w:rsid w:val="00C821C5"/>
    <w:rsid w:val="00C858FC"/>
    <w:rsid w:val="00C86B89"/>
    <w:rsid w:val="00C90831"/>
    <w:rsid w:val="00CA2693"/>
    <w:rsid w:val="00CB5F07"/>
    <w:rsid w:val="00CE6E6A"/>
    <w:rsid w:val="00D15C9F"/>
    <w:rsid w:val="00D26536"/>
    <w:rsid w:val="00D3020B"/>
    <w:rsid w:val="00D52D9C"/>
    <w:rsid w:val="00D77C6E"/>
    <w:rsid w:val="00D91005"/>
    <w:rsid w:val="00D91C44"/>
    <w:rsid w:val="00DC53CF"/>
    <w:rsid w:val="00E159BD"/>
    <w:rsid w:val="00E51E4B"/>
    <w:rsid w:val="00E62931"/>
    <w:rsid w:val="00E65F1F"/>
    <w:rsid w:val="00E742E0"/>
    <w:rsid w:val="00EA059E"/>
    <w:rsid w:val="00EA2155"/>
    <w:rsid w:val="00EA5083"/>
    <w:rsid w:val="00EC56B4"/>
    <w:rsid w:val="00EE20A6"/>
    <w:rsid w:val="00EF1913"/>
    <w:rsid w:val="00F20AB6"/>
    <w:rsid w:val="00F20E9E"/>
    <w:rsid w:val="00F30366"/>
    <w:rsid w:val="00F34FA0"/>
    <w:rsid w:val="00F36294"/>
    <w:rsid w:val="00F40358"/>
    <w:rsid w:val="00F757B4"/>
    <w:rsid w:val="00F77D89"/>
    <w:rsid w:val="00F926A3"/>
    <w:rsid w:val="00FC02AA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83D2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FC02AA"/>
  </w:style>
  <w:style w:type="character" w:customStyle="1" w:styleId="20">
    <w:name w:val="Заголовок 2 Знак"/>
    <w:basedOn w:val="a0"/>
    <w:link w:val="2"/>
    <w:uiPriority w:val="99"/>
    <w:rsid w:val="0098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262D22"/>
    <w:pPr>
      <w:widowControl w:val="0"/>
      <w:suppressAutoHyphens/>
      <w:spacing w:after="120" w:line="240" w:lineRule="auto"/>
    </w:pPr>
    <w:rPr>
      <w:rFonts w:eastAsia="Lucida Sans Unicode" w:cs="Mangal"/>
      <w:kern w:val="2"/>
      <w:lang w:eastAsia="hi-IN" w:bidi="hi-IN"/>
    </w:rPr>
  </w:style>
  <w:style w:type="character" w:customStyle="1" w:styleId="a8">
    <w:name w:val="Основной текст Знак"/>
    <w:basedOn w:val="a0"/>
    <w:link w:val="a7"/>
    <w:rsid w:val="00262D2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zey43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05A3-E514-4E63-83CB-F06E806F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</cp:lastModifiedBy>
  <cp:revision>13</cp:revision>
  <cp:lastPrinted>2021-06-01T05:55:00Z</cp:lastPrinted>
  <dcterms:created xsi:type="dcterms:W3CDTF">2021-06-10T05:19:00Z</dcterms:created>
  <dcterms:modified xsi:type="dcterms:W3CDTF">2021-08-13T09:23:00Z</dcterms:modified>
</cp:coreProperties>
</file>